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074D" w:rsidRDefault="00A1074D" w:rsidP="00A1074D">
      <w:pPr>
        <w:pStyle w:val="a3"/>
        <w:spacing w:line="360" w:lineRule="auto"/>
        <w:jc w:val="center"/>
      </w:pPr>
      <w:r w:rsidRPr="00FA69BD">
        <w:rPr>
          <w:b/>
        </w:rPr>
        <w:t xml:space="preserve">Контрольная работа в рамках промежуточной аттестации по физике для </w:t>
      </w:r>
      <w:r>
        <w:rPr>
          <w:b/>
        </w:rPr>
        <w:t>10</w:t>
      </w:r>
      <w:r w:rsidRPr="00FA69BD">
        <w:rPr>
          <w:b/>
        </w:rPr>
        <w:t xml:space="preserve"> класс</w:t>
      </w:r>
      <w:r>
        <w:rPr>
          <w:b/>
        </w:rPr>
        <w:t>а</w:t>
      </w:r>
      <w:r>
        <w:t xml:space="preserve"> </w:t>
      </w:r>
    </w:p>
    <w:p w:rsidR="00A1074D" w:rsidRDefault="00A1074D" w:rsidP="00A1074D">
      <w:pPr>
        <w:pStyle w:val="a3"/>
        <w:spacing w:line="360" w:lineRule="auto"/>
        <w:jc w:val="center"/>
        <w:rPr>
          <w:b/>
        </w:rPr>
      </w:pPr>
    </w:p>
    <w:p w:rsidR="00A1074D" w:rsidRDefault="00A1074D" w:rsidP="00A1074D">
      <w:pPr>
        <w:pStyle w:val="a3"/>
        <w:spacing w:line="360" w:lineRule="auto"/>
        <w:jc w:val="center"/>
        <w:rPr>
          <w:b/>
        </w:rPr>
      </w:pPr>
      <w:r w:rsidRPr="007E13EA">
        <w:rPr>
          <w:b/>
        </w:rPr>
        <w:t xml:space="preserve">Вариант </w:t>
      </w:r>
      <w:r>
        <w:rPr>
          <w:b/>
        </w:rPr>
        <w:t>4 (ДЕМО)</w:t>
      </w:r>
    </w:p>
    <w:p w:rsidR="00A1074D" w:rsidRPr="007E13EA" w:rsidRDefault="00A1074D" w:rsidP="00A1074D">
      <w:pPr>
        <w:pStyle w:val="a3"/>
        <w:spacing w:line="360" w:lineRule="auto"/>
        <w:jc w:val="both"/>
      </w:pPr>
      <w:r w:rsidRPr="007E13EA">
        <w:t>1. В ат</w:t>
      </w:r>
      <w:r w:rsidRPr="007E13EA">
        <w:softHyphen/>
        <w:t>трак</w:t>
      </w:r>
      <w:r w:rsidRPr="007E13EA">
        <w:softHyphen/>
        <w:t>ци</w:t>
      </w:r>
      <w:r w:rsidRPr="007E13EA">
        <w:softHyphen/>
        <w:t>о</w:t>
      </w:r>
      <w:r w:rsidRPr="007E13EA">
        <w:softHyphen/>
        <w:t>не че</w:t>
      </w:r>
      <w:r w:rsidRPr="007E13EA">
        <w:softHyphen/>
        <w:t>ло</w:t>
      </w:r>
      <w:r w:rsidRPr="007E13EA">
        <w:softHyphen/>
        <w:t>век мас</w:t>
      </w:r>
      <w:r w:rsidRPr="007E13EA">
        <w:softHyphen/>
        <w:t>сой 70 кг дви</w:t>
      </w:r>
      <w:r w:rsidRPr="007E13EA">
        <w:softHyphen/>
        <w:t>жет</w:t>
      </w:r>
      <w:r w:rsidRPr="007E13EA">
        <w:softHyphen/>
        <w:t>ся на те</w:t>
      </w:r>
      <w:r w:rsidRPr="007E13EA">
        <w:softHyphen/>
        <w:t>леж</w:t>
      </w:r>
      <w:r w:rsidRPr="007E13EA">
        <w:softHyphen/>
        <w:t>ке по рель</w:t>
      </w:r>
      <w:r w:rsidRPr="007E13EA">
        <w:softHyphen/>
        <w:t>сам и со</w:t>
      </w:r>
      <w:r w:rsidRPr="007E13EA">
        <w:softHyphen/>
        <w:t>вер</w:t>
      </w:r>
      <w:r w:rsidRPr="007E13EA">
        <w:softHyphen/>
        <w:t>ша</w:t>
      </w:r>
      <w:r w:rsidRPr="007E13EA">
        <w:softHyphen/>
        <w:t>ет «мерт</w:t>
      </w:r>
      <w:r w:rsidRPr="007E13EA">
        <w:softHyphen/>
        <w:t>вую петлю» в вер</w:t>
      </w:r>
      <w:r w:rsidRPr="007E13EA">
        <w:softHyphen/>
        <w:t>ти</w:t>
      </w:r>
      <w:r w:rsidRPr="007E13EA">
        <w:softHyphen/>
        <w:t>каль</w:t>
      </w:r>
      <w:r w:rsidRPr="007E13EA">
        <w:softHyphen/>
        <w:t>ной плос</w:t>
      </w:r>
      <w:r w:rsidRPr="007E13EA">
        <w:softHyphen/>
        <w:t>ко</w:t>
      </w:r>
      <w:r w:rsidRPr="007E13EA">
        <w:softHyphen/>
        <w:t>сти. С какой ско</w:t>
      </w:r>
      <w:r w:rsidRPr="007E13EA">
        <w:softHyphen/>
        <w:t>ро</w:t>
      </w:r>
      <w:r w:rsidRPr="007E13EA">
        <w:softHyphen/>
        <w:t>стью дви</w:t>
      </w:r>
      <w:r w:rsidRPr="007E13EA">
        <w:softHyphen/>
        <w:t>жет</w:t>
      </w:r>
      <w:r w:rsidRPr="007E13EA">
        <w:softHyphen/>
        <w:t>ся те</w:t>
      </w:r>
      <w:r w:rsidRPr="007E13EA">
        <w:softHyphen/>
        <w:t>леж</w:t>
      </w:r>
      <w:r w:rsidRPr="007E13EA">
        <w:softHyphen/>
        <w:t>ка в верх</w:t>
      </w:r>
      <w:r w:rsidRPr="007E13EA">
        <w:softHyphen/>
        <w:t>ней точке кру</w:t>
      </w:r>
      <w:r w:rsidRPr="007E13EA">
        <w:softHyphen/>
        <w:t>го</w:t>
      </w:r>
      <w:r w:rsidRPr="007E13EA">
        <w:softHyphen/>
        <w:t>вой тра</w:t>
      </w:r>
      <w:r w:rsidRPr="007E13EA">
        <w:softHyphen/>
        <w:t>ек</w:t>
      </w:r>
      <w:r w:rsidRPr="007E13EA">
        <w:softHyphen/>
        <w:t>то</w:t>
      </w:r>
      <w:r w:rsidRPr="007E13EA">
        <w:softHyphen/>
        <w:t>рии ра</w:t>
      </w:r>
      <w:r w:rsidRPr="007E13EA">
        <w:softHyphen/>
        <w:t>ди</w:t>
      </w:r>
      <w:r w:rsidRPr="007E13EA">
        <w:softHyphen/>
        <w:t>у</w:t>
      </w:r>
      <w:r w:rsidRPr="007E13EA">
        <w:softHyphen/>
        <w:t>сом 20 м, если в этой точке сила дав</w:t>
      </w:r>
      <w:r w:rsidRPr="007E13EA">
        <w:softHyphen/>
        <w:t>ле</w:t>
      </w:r>
      <w:r w:rsidRPr="007E13EA">
        <w:softHyphen/>
        <w:t>ния че</w:t>
      </w:r>
      <w:r w:rsidRPr="007E13EA">
        <w:softHyphen/>
        <w:t>ло</w:t>
      </w:r>
      <w:r w:rsidRPr="007E13EA">
        <w:softHyphen/>
        <w:t>ве</w:t>
      </w:r>
      <w:r w:rsidRPr="007E13EA">
        <w:softHyphen/>
        <w:t>ка на си</w:t>
      </w:r>
      <w:r w:rsidRPr="007E13EA">
        <w:softHyphen/>
        <w:t>де</w:t>
      </w:r>
      <w:r w:rsidRPr="007E13EA">
        <w:softHyphen/>
        <w:t>ние те</w:t>
      </w:r>
      <w:r w:rsidRPr="007E13EA">
        <w:softHyphen/>
        <w:t>леж</w:t>
      </w:r>
      <w:r w:rsidRPr="007E13EA">
        <w:softHyphen/>
        <w:t>ки равна 700 Н? Уско</w:t>
      </w:r>
      <w:r w:rsidRPr="007E13EA">
        <w:softHyphen/>
        <w:t>ре</w:t>
      </w:r>
      <w:r w:rsidRPr="007E13EA">
        <w:softHyphen/>
        <w:t>ние сво</w:t>
      </w:r>
      <w:r w:rsidRPr="007E13EA">
        <w:softHyphen/>
        <w:t>бод</w:t>
      </w:r>
      <w:r w:rsidRPr="007E13EA">
        <w:softHyphen/>
        <w:t>но</w:t>
      </w:r>
      <w:r w:rsidRPr="007E13EA">
        <w:softHyphen/>
        <w:t>го па</w:t>
      </w:r>
      <w:r w:rsidRPr="007E13EA">
        <w:softHyphen/>
        <w:t>де</w:t>
      </w:r>
      <w:r w:rsidRPr="007E13EA">
        <w:softHyphen/>
        <w:t>ния при</w:t>
      </w:r>
      <w:r w:rsidRPr="007E13EA">
        <w:softHyphen/>
        <w:t>нять рав</w:t>
      </w:r>
      <w:r w:rsidRPr="007E13EA">
        <w:softHyphen/>
        <w:t>ным 10м/с</w:t>
      </w:r>
      <w:proofErr w:type="gramStart"/>
      <w:r w:rsidRPr="007E13EA">
        <w:rPr>
          <w:vertAlign w:val="superscript"/>
        </w:rPr>
        <w:t>2</w:t>
      </w:r>
      <w:proofErr w:type="gramEnd"/>
    </w:p>
    <w:p w:rsidR="00A1074D" w:rsidRPr="007E13EA" w:rsidRDefault="00A1074D" w:rsidP="00A1074D">
      <w:pPr>
        <w:pStyle w:val="a3"/>
        <w:spacing w:line="360" w:lineRule="auto"/>
        <w:jc w:val="both"/>
      </w:pPr>
      <w:r w:rsidRPr="007E13EA">
        <w:t>2. При ко</w:t>
      </w:r>
      <w:r w:rsidRPr="007E13EA">
        <w:softHyphen/>
        <w:t>рот</w:t>
      </w:r>
      <w:r w:rsidRPr="007E13EA">
        <w:softHyphen/>
        <w:t>ком за</w:t>
      </w:r>
      <w:r w:rsidRPr="007E13EA">
        <w:softHyphen/>
        <w:t>мы</w:t>
      </w:r>
      <w:r w:rsidRPr="007E13EA">
        <w:softHyphen/>
        <w:t>ка</w:t>
      </w:r>
      <w:r w:rsidRPr="007E13EA">
        <w:softHyphen/>
        <w:t>нии клемм ак</w:t>
      </w:r>
      <w:r w:rsidRPr="007E13EA">
        <w:softHyphen/>
        <w:t>ку</w:t>
      </w:r>
      <w:r w:rsidRPr="007E13EA">
        <w:softHyphen/>
        <w:t>му</w:t>
      </w:r>
      <w:r w:rsidRPr="007E13EA">
        <w:softHyphen/>
        <w:t>ля</w:t>
      </w:r>
      <w:r w:rsidRPr="007E13EA">
        <w:softHyphen/>
        <w:t>то</w:t>
      </w:r>
      <w:r w:rsidRPr="007E13EA">
        <w:softHyphen/>
        <w:t>ра сила тока в цепи равна 20 А. При под</w:t>
      </w:r>
      <w:r w:rsidRPr="007E13EA">
        <w:softHyphen/>
        <w:t>клю</w:t>
      </w:r>
      <w:r w:rsidRPr="007E13EA">
        <w:softHyphen/>
        <w:t>че</w:t>
      </w:r>
      <w:r w:rsidRPr="007E13EA">
        <w:softHyphen/>
        <w:t>нии к клем</w:t>
      </w:r>
      <w:r w:rsidRPr="007E13EA">
        <w:softHyphen/>
        <w:t>мам ак</w:t>
      </w:r>
      <w:r w:rsidRPr="007E13EA">
        <w:softHyphen/>
        <w:t>ку</w:t>
      </w:r>
      <w:r w:rsidRPr="007E13EA">
        <w:softHyphen/>
        <w:t>му</w:t>
      </w:r>
      <w:r w:rsidRPr="007E13EA">
        <w:softHyphen/>
        <w:t>ля</w:t>
      </w:r>
      <w:r w:rsidRPr="007E13EA">
        <w:softHyphen/>
        <w:t>то</w:t>
      </w:r>
      <w:r w:rsidRPr="007E13EA">
        <w:softHyphen/>
        <w:t>ра элек</w:t>
      </w:r>
      <w:r w:rsidRPr="007E13EA">
        <w:softHyphen/>
        <w:t>три</w:t>
      </w:r>
      <w:r w:rsidRPr="007E13EA">
        <w:softHyphen/>
        <w:t>че</w:t>
      </w:r>
      <w:r w:rsidRPr="007E13EA">
        <w:softHyphen/>
        <w:t>ской лампы с элек</w:t>
      </w:r>
      <w:r w:rsidRPr="007E13EA">
        <w:softHyphen/>
        <w:t>три</w:t>
      </w:r>
      <w:r w:rsidRPr="007E13EA">
        <w:softHyphen/>
        <w:t>че</w:t>
      </w:r>
      <w:r w:rsidRPr="007E13EA">
        <w:softHyphen/>
        <w:t>ским со</w:t>
      </w:r>
      <w:r w:rsidRPr="007E13EA">
        <w:softHyphen/>
        <w:t>про</w:t>
      </w:r>
      <w:r w:rsidRPr="007E13EA">
        <w:softHyphen/>
        <w:t>тив</w:t>
      </w:r>
      <w:r w:rsidRPr="007E13EA">
        <w:softHyphen/>
        <w:t>ле</w:t>
      </w:r>
      <w:r w:rsidRPr="007E13EA">
        <w:softHyphen/>
        <w:t>ни</w:t>
      </w:r>
      <w:r w:rsidRPr="007E13EA">
        <w:softHyphen/>
        <w:t>ем нити 5,4 Ом</w:t>
      </w:r>
      <w:r>
        <w:t>,</w:t>
      </w:r>
      <w:r w:rsidRPr="007E13EA">
        <w:t xml:space="preserve"> сила тока в цепи равна 2 А. По этим ре</w:t>
      </w:r>
      <w:r w:rsidRPr="007E13EA">
        <w:softHyphen/>
        <w:t>зуль</w:t>
      </w:r>
      <w:r w:rsidRPr="007E13EA">
        <w:softHyphen/>
        <w:t>та</w:t>
      </w:r>
      <w:r w:rsidRPr="007E13EA">
        <w:softHyphen/>
        <w:t>там из</w:t>
      </w:r>
      <w:r w:rsidRPr="007E13EA">
        <w:softHyphen/>
        <w:t>ме</w:t>
      </w:r>
      <w:r w:rsidRPr="007E13EA">
        <w:softHyphen/>
        <w:t>ре</w:t>
      </w:r>
      <w:r w:rsidRPr="007E13EA">
        <w:softHyphen/>
        <w:t>ний</w:t>
      </w:r>
      <w:r>
        <w:t>,</w:t>
      </w:r>
      <w:r w:rsidRPr="007E13EA">
        <w:t xml:space="preserve"> опре</w:t>
      </w:r>
      <w:r w:rsidRPr="007E13EA">
        <w:softHyphen/>
        <w:t>де</w:t>
      </w:r>
      <w:r w:rsidRPr="007E13EA">
        <w:softHyphen/>
        <w:t>ли</w:t>
      </w:r>
      <w:r w:rsidRPr="007E13EA">
        <w:softHyphen/>
        <w:t>те ЭДС и внут</w:t>
      </w:r>
      <w:r w:rsidRPr="007E13EA">
        <w:softHyphen/>
        <w:t>рен</w:t>
      </w:r>
      <w:r w:rsidRPr="007E13EA">
        <w:softHyphen/>
        <w:t>нее со</w:t>
      </w:r>
      <w:r w:rsidRPr="007E13EA">
        <w:softHyphen/>
        <w:t>про</w:t>
      </w:r>
      <w:r w:rsidRPr="007E13EA">
        <w:softHyphen/>
        <w:t>тив</w:t>
      </w:r>
      <w:r w:rsidRPr="007E13EA">
        <w:softHyphen/>
        <w:t>ле</w:t>
      </w:r>
      <w:r w:rsidRPr="007E13EA">
        <w:softHyphen/>
        <w:t>ние ак</w:t>
      </w:r>
      <w:r w:rsidRPr="007E13EA">
        <w:softHyphen/>
        <w:t>ку</w:t>
      </w:r>
      <w:r w:rsidRPr="007E13EA">
        <w:softHyphen/>
        <w:t>му</w:t>
      </w:r>
      <w:r w:rsidRPr="007E13EA">
        <w:softHyphen/>
        <w:t>ля</w:t>
      </w:r>
      <w:r w:rsidRPr="007E13EA">
        <w:softHyphen/>
        <w:t>то</w:t>
      </w:r>
      <w:r w:rsidRPr="007E13EA">
        <w:softHyphen/>
        <w:t>ра.</w:t>
      </w:r>
    </w:p>
    <w:p w:rsidR="00A1074D" w:rsidRPr="007E13EA" w:rsidRDefault="00A1074D" w:rsidP="00A1074D">
      <w:pPr>
        <w:pStyle w:val="a3"/>
        <w:spacing w:line="360" w:lineRule="auto"/>
        <w:jc w:val="both"/>
      </w:pPr>
      <w:r w:rsidRPr="007E13EA">
        <w:t>3. Найти наименьший объем баллона для сжатого гелия. Баллон может выдержать давление не более 1 МПа. В нем надо разместить 4 кг гелия при темпе</w:t>
      </w:r>
      <w:r w:rsidRPr="007E13EA">
        <w:softHyphen/>
        <w:t xml:space="preserve">ратурах не выше 27 </w:t>
      </w:r>
      <w:r w:rsidRPr="007E13EA">
        <w:rPr>
          <w:vertAlign w:val="superscript"/>
        </w:rPr>
        <w:t>0</w:t>
      </w:r>
      <w:r w:rsidRPr="007E13EA">
        <w:t>С. Молярная масса гелия 0,004 кг/моль.</w:t>
      </w:r>
    </w:p>
    <w:p w:rsidR="00A1074D" w:rsidRPr="007E13EA" w:rsidRDefault="00A1074D" w:rsidP="00A1074D">
      <w:pPr>
        <w:pStyle w:val="a3"/>
        <w:spacing w:line="360" w:lineRule="auto"/>
        <w:jc w:val="both"/>
      </w:pPr>
      <w:r w:rsidRPr="007E13EA">
        <w:t>4. Два заряда, находящихся в масле, притягиваются друг к другу с силой 9мкН. Каково расстояние между зарядами, если модуль каждого заряда равен 1нКл</w:t>
      </w:r>
      <w:proofErr w:type="gramStart"/>
      <w:r w:rsidRPr="007E13EA">
        <w:t>?Д</w:t>
      </w:r>
      <w:proofErr w:type="gramEnd"/>
      <w:r w:rsidRPr="007E13EA">
        <w:t>иэлектрическая проницаемость масла 2,5</w:t>
      </w:r>
    </w:p>
    <w:p w:rsidR="00A1074D" w:rsidRDefault="00A1074D" w:rsidP="00A1074D">
      <w:pPr>
        <w:pStyle w:val="a3"/>
        <w:spacing w:line="360" w:lineRule="auto"/>
        <w:jc w:val="both"/>
        <w:rPr>
          <w:b/>
        </w:rPr>
      </w:pPr>
    </w:p>
    <w:p w:rsidR="00000000" w:rsidRDefault="00A1074D" w:rsidP="00A1074D">
      <w:pPr>
        <w:spacing w:line="360" w:lineRule="auto"/>
      </w:pPr>
    </w:p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1074D"/>
    <w:rsid w:val="00A10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A107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2018-10-15T12:08:00Z</dcterms:created>
  <dcterms:modified xsi:type="dcterms:W3CDTF">2018-10-15T12:11:00Z</dcterms:modified>
</cp:coreProperties>
</file>